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DA9" w:rsidRPr="007F3DA9" w:rsidRDefault="007F3DA9" w:rsidP="007F3DA9">
      <w:pPr>
        <w:spacing w:after="0" w:line="360" w:lineRule="auto"/>
        <w:jc w:val="center"/>
        <w:rPr>
          <w:rFonts w:ascii="Times New Roman" w:eastAsia="Times New Roman" w:hAnsi="Times New Roman" w:cs="B Zar" w:hint="cs"/>
          <w:b/>
          <w:bCs/>
          <w:sz w:val="32"/>
          <w:szCs w:val="32"/>
          <w:rtl/>
        </w:rPr>
      </w:pPr>
      <w:r>
        <w:rPr>
          <w:rFonts w:ascii="Times New Roman" w:eastAsia="Times New Roman" w:hAnsi="Times New Roman" w:cs="B Zar" w:hint="cs"/>
          <w:b/>
          <w:bCs/>
          <w:sz w:val="32"/>
          <w:szCs w:val="32"/>
          <w:rtl/>
        </w:rPr>
        <w:t xml:space="preserve">تاریخچه </w:t>
      </w:r>
      <w:r w:rsidRPr="007F3DA9">
        <w:rPr>
          <w:rFonts w:ascii="Times New Roman" w:eastAsia="Times New Roman" w:hAnsi="Times New Roman" w:cs="B Zar" w:hint="cs"/>
          <w:b/>
          <w:bCs/>
          <w:sz w:val="32"/>
          <w:szCs w:val="32"/>
          <w:rtl/>
        </w:rPr>
        <w:t>شب یلدا</w:t>
      </w:r>
    </w:p>
    <w:p w:rsidR="007F3DA9" w:rsidRPr="007F3DA9" w:rsidRDefault="007F3DA9" w:rsidP="007F3DA9">
      <w:pPr>
        <w:spacing w:after="0" w:line="240" w:lineRule="auto"/>
        <w:rPr>
          <w:rFonts w:ascii="Times New Roman" w:eastAsia="Times New Roman" w:hAnsi="Times New Roman" w:cs="B Zar"/>
          <w:sz w:val="28"/>
          <w:szCs w:val="28"/>
        </w:rPr>
      </w:pPr>
      <w:r w:rsidRPr="007F3DA9">
        <w:rPr>
          <w:rFonts w:ascii="Times New Roman" w:eastAsia="Times New Roman" w:hAnsi="Times New Roman" w:cs="B Zar"/>
          <w:sz w:val="28"/>
          <w:szCs w:val="28"/>
          <w:rtl/>
        </w:rPr>
        <w:t>شب یَلدا یا شب چلّه بلندترین شب سال در نیم‌کره شمالی زمین است. این شب به زمان بین غروب آفتاب از ۳۰ آذر (آخرین روز پاییز) تا طلوع آفتاب در اول ماه دی (نخستین روز زمستان) اطلاق می‌شود. ایرانیان و بسیاری از دیگر اقوام شب یلدا را جشن می‌گیرند.</w:t>
      </w:r>
    </w:p>
    <w:p w:rsidR="007F3DA9" w:rsidRPr="007F3DA9" w:rsidRDefault="007F3DA9" w:rsidP="007F3DA9">
      <w:pPr>
        <w:spacing w:after="0" w:line="240" w:lineRule="auto"/>
        <w:rPr>
          <w:rFonts w:ascii="Times New Roman" w:eastAsia="Times New Roman" w:hAnsi="Times New Roman" w:cs="B Zar"/>
          <w:sz w:val="28"/>
          <w:szCs w:val="28"/>
          <w:rtl/>
        </w:rPr>
      </w:pPr>
      <w:r w:rsidRPr="007F3DA9">
        <w:rPr>
          <w:rFonts w:ascii="Times New Roman" w:eastAsia="Times New Roman" w:hAnsi="Times New Roman" w:cs="B Zar"/>
          <w:sz w:val="28"/>
          <w:szCs w:val="28"/>
          <w:rtl/>
        </w:rPr>
        <w:t>این شب در نیم‌کره شمالی با انقلاب زمستانی مصادف است و به همین دلیل از آن زمان به بعد طول روز بیش‌تر و طول شب کوتاه‌تر می‌شود.</w:t>
      </w:r>
    </w:p>
    <w:p w:rsidR="007F3DA9" w:rsidRPr="007F3DA9" w:rsidRDefault="007F3DA9" w:rsidP="007F3DA9">
      <w:pPr>
        <w:spacing w:after="0" w:line="240" w:lineRule="auto"/>
        <w:rPr>
          <w:rFonts w:ascii="Times New Roman" w:eastAsia="Times New Roman" w:hAnsi="Times New Roman" w:cs="B Zar"/>
          <w:sz w:val="28"/>
          <w:szCs w:val="28"/>
          <w:rtl/>
        </w:rPr>
      </w:pPr>
      <w:r w:rsidRPr="007F3DA9">
        <w:rPr>
          <w:rFonts w:ascii="Times New Roman" w:eastAsia="Times New Roman" w:hAnsi="Times New Roman" w:cs="B Zar"/>
          <w:sz w:val="28"/>
          <w:szCs w:val="28"/>
          <w:rtl/>
        </w:rPr>
        <w:t>«یلدا» واژه‌ایست به معنای «تولد» برگرفته از زبان سریانی که از شاخه‌های متداول زبان «آرامی» است. زبان «آرامی» یکی از زبان‌های رایج در منطقه خاورمیانه بوده‌است. برخی بر این عقیده‌اند که این واژه در زمان ساسانیان که خطوط الفبایی از راست به چپ نوشته می‌شده، وارد زبان پارسی شده‌است.</w:t>
      </w:r>
    </w:p>
    <w:p w:rsidR="007F3DA9" w:rsidRPr="007F3DA9" w:rsidRDefault="007F3DA9" w:rsidP="007F3DA9">
      <w:pPr>
        <w:spacing w:after="0" w:line="240" w:lineRule="auto"/>
        <w:rPr>
          <w:rFonts w:ascii="Times New Roman" w:eastAsia="Times New Roman" w:hAnsi="Times New Roman" w:cs="B Zar"/>
          <w:sz w:val="28"/>
          <w:szCs w:val="28"/>
          <w:rtl/>
        </w:rPr>
      </w:pPr>
      <w:r w:rsidRPr="007F3DA9">
        <w:rPr>
          <w:rFonts w:ascii="Times New Roman" w:eastAsia="Times New Roman" w:hAnsi="Times New Roman" w:cs="B Zar"/>
          <w:sz w:val="28"/>
          <w:szCs w:val="28"/>
          <w:rtl/>
        </w:rPr>
        <w:t>واژه «یلدا» به معنای «زایش زادروز» و تولد است. ایرانیان باستان با این باور که فردای شب یلدا با دمیدن خورشید، روزها بلندتر می‌شوند و تابش نور ایزدی افزونی می‌یابد، آخر پاییز و اول زمستان را شب زایش مهر یا زایش خورشید می‌خواندند و برای آن جشن بزرگی برپا می‌کردند و از این رو به دهمین ماه سال دی ( دی در دین زرتشتی به معنی دادار و آفریننده) می‌گفتند که ماه تولد خورشید بود.</w:t>
      </w:r>
    </w:p>
    <w:p w:rsidR="007F3DA9" w:rsidRPr="007F3DA9" w:rsidRDefault="007F3DA9" w:rsidP="007F3DA9">
      <w:pPr>
        <w:spacing w:after="0" w:line="240" w:lineRule="auto"/>
        <w:rPr>
          <w:rFonts w:ascii="Times New Roman" w:eastAsia="Times New Roman" w:hAnsi="Times New Roman" w:cs="B Zar"/>
          <w:sz w:val="28"/>
          <w:szCs w:val="28"/>
          <w:rtl/>
        </w:rPr>
      </w:pPr>
      <w:r w:rsidRPr="007F3DA9">
        <w:rPr>
          <w:rFonts w:ascii="Times New Roman" w:eastAsia="Times New Roman" w:hAnsi="Times New Roman" w:cs="B Zar"/>
          <w:sz w:val="28"/>
          <w:szCs w:val="28"/>
          <w:rtl/>
        </w:rPr>
        <w:t xml:space="preserve">واژه دی </w:t>
      </w:r>
      <w:proofErr w:type="spellStart"/>
      <w:r w:rsidRPr="007F3DA9">
        <w:rPr>
          <w:rFonts w:ascii="Times New Roman" w:eastAsia="Times New Roman" w:hAnsi="Times New Roman" w:cs="B Zar"/>
          <w:sz w:val="28"/>
          <w:szCs w:val="28"/>
        </w:rPr>
        <w:t>dey</w:t>
      </w:r>
      <w:proofErr w:type="spellEnd"/>
      <w:r w:rsidRPr="007F3DA9">
        <w:rPr>
          <w:rFonts w:ascii="Times New Roman" w:eastAsia="Times New Roman" w:hAnsi="Times New Roman" w:cs="B Zar"/>
          <w:sz w:val="28"/>
          <w:szCs w:val="28"/>
          <w:rtl/>
        </w:rPr>
        <w:t xml:space="preserve"> از </w:t>
      </w:r>
      <w:r w:rsidRPr="007F3DA9">
        <w:rPr>
          <w:rFonts w:ascii="Times New Roman" w:eastAsia="Times New Roman" w:hAnsi="Times New Roman" w:cs="B Zar"/>
          <w:sz w:val="28"/>
          <w:szCs w:val="28"/>
        </w:rPr>
        <w:t>day</w:t>
      </w:r>
      <w:r w:rsidRPr="007F3DA9">
        <w:rPr>
          <w:rFonts w:ascii="Times New Roman" w:eastAsia="Times New Roman" w:hAnsi="Times New Roman" w:cs="B Zar"/>
          <w:sz w:val="28"/>
          <w:szCs w:val="28"/>
          <w:rtl/>
        </w:rPr>
        <w:t xml:space="preserve"> پهلوی و از </w:t>
      </w:r>
      <w:proofErr w:type="spellStart"/>
      <w:r w:rsidRPr="007F3DA9">
        <w:rPr>
          <w:rFonts w:ascii="Times New Roman" w:eastAsia="Times New Roman" w:hAnsi="Times New Roman" w:cs="B Zar"/>
          <w:sz w:val="28"/>
          <w:szCs w:val="28"/>
        </w:rPr>
        <w:t>dadhva</w:t>
      </w:r>
      <w:proofErr w:type="spellEnd"/>
      <w:r w:rsidRPr="007F3DA9">
        <w:rPr>
          <w:rFonts w:ascii="Times New Roman" w:eastAsia="Times New Roman" w:hAnsi="Times New Roman" w:cs="B Zar"/>
          <w:sz w:val="28"/>
          <w:szCs w:val="28"/>
          <w:rtl/>
        </w:rPr>
        <w:t xml:space="preserve"> اوستایی آمده است که به معنی خداوند و آفریدگار است و این واژه با </w:t>
      </w:r>
      <w:r w:rsidRPr="007F3DA9">
        <w:rPr>
          <w:rFonts w:ascii="Times New Roman" w:eastAsia="Times New Roman" w:hAnsi="Times New Roman" w:cs="B Zar"/>
          <w:sz w:val="28"/>
          <w:szCs w:val="28"/>
        </w:rPr>
        <w:t>day</w:t>
      </w:r>
      <w:r w:rsidRPr="007F3DA9">
        <w:rPr>
          <w:rFonts w:ascii="Times New Roman" w:eastAsia="Times New Roman" w:hAnsi="Times New Roman" w:cs="B Zar"/>
          <w:sz w:val="28"/>
          <w:szCs w:val="28"/>
          <w:rtl/>
        </w:rPr>
        <w:t xml:space="preserve"> انگلیسی که خود از </w:t>
      </w:r>
      <w:proofErr w:type="spellStart"/>
      <w:r w:rsidRPr="007F3DA9">
        <w:rPr>
          <w:rFonts w:ascii="Times New Roman" w:eastAsia="Times New Roman" w:hAnsi="Times New Roman" w:cs="B Zar"/>
          <w:sz w:val="28"/>
          <w:szCs w:val="28"/>
        </w:rPr>
        <w:t>daeg</w:t>
      </w:r>
      <w:proofErr w:type="spellEnd"/>
      <w:r w:rsidRPr="007F3DA9">
        <w:rPr>
          <w:rFonts w:ascii="Times New Roman" w:eastAsia="Times New Roman" w:hAnsi="Times New Roman" w:cs="B Zar"/>
          <w:sz w:val="28"/>
          <w:szCs w:val="28"/>
          <w:rtl/>
        </w:rPr>
        <w:t xml:space="preserve"> و </w:t>
      </w:r>
      <w:r w:rsidRPr="007F3DA9">
        <w:rPr>
          <w:rFonts w:ascii="Times New Roman" w:eastAsia="Times New Roman" w:hAnsi="Times New Roman" w:cs="B Zar"/>
          <w:sz w:val="28"/>
          <w:szCs w:val="28"/>
        </w:rPr>
        <w:t>tag</w:t>
      </w:r>
      <w:r w:rsidRPr="007F3DA9">
        <w:rPr>
          <w:rFonts w:ascii="Times New Roman" w:eastAsia="Times New Roman" w:hAnsi="Times New Roman" w:cs="B Zar"/>
          <w:sz w:val="28"/>
          <w:szCs w:val="28"/>
          <w:rtl/>
        </w:rPr>
        <w:t xml:space="preserve"> ژرمنی متقدم آمده است مرتبط نمی باشد</w:t>
      </w:r>
    </w:p>
    <w:p w:rsidR="007F3DA9" w:rsidRPr="007F3DA9" w:rsidRDefault="007F3DA9" w:rsidP="007F3DA9">
      <w:pPr>
        <w:spacing w:after="0" w:line="240" w:lineRule="auto"/>
        <w:rPr>
          <w:rFonts w:ascii="Times New Roman" w:eastAsia="Times New Roman" w:hAnsi="Times New Roman" w:cs="B Zar"/>
          <w:sz w:val="28"/>
          <w:szCs w:val="28"/>
          <w:rtl/>
        </w:rPr>
      </w:pPr>
      <w:r w:rsidRPr="007F3DA9">
        <w:rPr>
          <w:rFonts w:ascii="Times New Roman" w:eastAsia="Times New Roman" w:hAnsi="Times New Roman" w:cs="B Zar"/>
          <w:sz w:val="28"/>
          <w:szCs w:val="28"/>
          <w:rtl/>
        </w:rPr>
        <w:t>ماه دی در تقویم مذهبی ایران باستان آغاز سال نو مذهبی بوده است. چنان که میراث آن از راه میترائیسم به مسیحیت و تقویم امروزی نیز رسیده است.</w:t>
      </w:r>
    </w:p>
    <w:p w:rsidR="007F3DA9" w:rsidRPr="007F3DA9" w:rsidRDefault="007F3DA9" w:rsidP="007F3DA9">
      <w:pPr>
        <w:spacing w:after="0" w:line="240" w:lineRule="auto"/>
        <w:rPr>
          <w:rFonts w:ascii="Times New Roman" w:eastAsia="Times New Roman" w:hAnsi="Times New Roman" w:cs="B Zar"/>
          <w:sz w:val="28"/>
          <w:szCs w:val="28"/>
          <w:rtl/>
        </w:rPr>
      </w:pPr>
      <w:r w:rsidRPr="007F3DA9">
        <w:rPr>
          <w:rFonts w:ascii="Times New Roman" w:eastAsia="Times New Roman" w:hAnsi="Times New Roman" w:cs="B Zar"/>
          <w:sz w:val="28"/>
          <w:szCs w:val="28"/>
          <w:rtl/>
        </w:rPr>
        <w:t>پیشینه شب چله :</w:t>
      </w:r>
    </w:p>
    <w:p w:rsidR="007F3DA9" w:rsidRPr="007F3DA9" w:rsidRDefault="007F3DA9" w:rsidP="007F3DA9">
      <w:pPr>
        <w:spacing w:after="0" w:line="240" w:lineRule="auto"/>
        <w:rPr>
          <w:rFonts w:ascii="Times New Roman" w:eastAsia="Times New Roman" w:hAnsi="Times New Roman" w:cs="B Zar"/>
          <w:sz w:val="28"/>
          <w:szCs w:val="28"/>
          <w:rtl/>
        </w:rPr>
      </w:pPr>
      <w:r w:rsidRPr="007F3DA9">
        <w:rPr>
          <w:rFonts w:ascii="Times New Roman" w:eastAsia="Times New Roman" w:hAnsi="Times New Roman" w:cs="B Zar"/>
          <w:sz w:val="28"/>
          <w:szCs w:val="28"/>
          <w:rtl/>
        </w:rPr>
        <w:t>یلدا و جشن‌هایی که در این شب برگزار می‌شود، یک سنت باستانی است. مردم روزگاران دور و گذشته، که کشاورزی، بنیان زندگی آنان را تشکیل می‌داد و در طول سال با سپری شدن فصل‌ها و تضادهای طبیعی خوی داشتند، بر اثر تجربه و گذشت زمان توانستند کارها و فعالیت‌های خود را با گردش خورشید و تغییر فصول و بلندی و کوتاهی روز و شب و جهت و حرکت و قرار ستارگان تنظیم کنند.</w:t>
      </w:r>
    </w:p>
    <w:p w:rsidR="007F3DA9" w:rsidRPr="007F3DA9" w:rsidRDefault="007F3DA9" w:rsidP="007F3DA9">
      <w:pPr>
        <w:spacing w:after="0" w:line="240" w:lineRule="auto"/>
        <w:rPr>
          <w:rFonts w:ascii="Times New Roman" w:eastAsia="Times New Roman" w:hAnsi="Times New Roman" w:cs="B Zar"/>
          <w:sz w:val="28"/>
          <w:szCs w:val="28"/>
          <w:rtl/>
        </w:rPr>
      </w:pPr>
      <w:r w:rsidRPr="007F3DA9">
        <w:rPr>
          <w:rFonts w:ascii="Times New Roman" w:eastAsia="Times New Roman" w:hAnsi="Times New Roman" w:cs="B Zar"/>
          <w:sz w:val="28"/>
          <w:szCs w:val="28"/>
          <w:rtl/>
        </w:rPr>
        <w:t xml:space="preserve">آنان ملاحظه می‌کردند که در بعضی ایام و فصول روزها بسیار بلند می‌شود و در نتیجه در آن روزها، از روشنی و نور خورشید بیشتر می‌توانستند استفاده کنند. این اعتقاد پدید آمد که نور و روشنایی و تابش خورشید نماد نیک و موافق بوده و با تاریکی و ظلمت شب در نبرد و کشمکش‌اند. مردم دوران باستان و از جمله اقوام آریایی، از هند و ایرانی </w:t>
      </w:r>
      <w:r w:rsidRPr="007F3DA9">
        <w:rPr>
          <w:rFonts w:ascii="Times New Roman" w:eastAsia="Times New Roman" w:hAnsi="Times New Roman" w:cs="Times New Roman"/>
          <w:sz w:val="28"/>
          <w:szCs w:val="28"/>
          <w:rtl/>
        </w:rPr>
        <w:t>–</w:t>
      </w:r>
      <w:r w:rsidRPr="007F3DA9">
        <w:rPr>
          <w:rFonts w:ascii="Times New Roman" w:eastAsia="Times New Roman" w:hAnsi="Times New Roman" w:cs="B Zar"/>
          <w:sz w:val="28"/>
          <w:szCs w:val="28"/>
          <w:rtl/>
        </w:rPr>
        <w:t xml:space="preserve"> هند و اروپایی، دریافتند که کوتاه‌ترین روزها، آخرین روز پاییز و شب اول زمستان است و بلافاصله پس از آن روزها به تدریج بلندتر و شب‌ها کوتاهتر می‌شوند، از همین رو آنرا شب زایش خورشید نامیده و آنرا آغاز سال قرار دادند. بدین‌سان در دوران کهن فرهنگ اوستایی، سال با فصل سرد شروع می‌شد و در اوستا، واژه </w:t>
      </w:r>
      <w:proofErr w:type="spellStart"/>
      <w:r w:rsidRPr="007F3DA9">
        <w:rPr>
          <w:rFonts w:ascii="Times New Roman" w:eastAsia="Times New Roman" w:hAnsi="Times New Roman" w:cs="B Zar"/>
          <w:sz w:val="28"/>
          <w:szCs w:val="28"/>
        </w:rPr>
        <w:t>Sareda</w:t>
      </w:r>
      <w:proofErr w:type="spellEnd"/>
      <w:r w:rsidRPr="007F3DA9">
        <w:rPr>
          <w:rFonts w:ascii="Times New Roman" w:eastAsia="Times New Roman" w:hAnsi="Times New Roman" w:cs="B Zar"/>
          <w:sz w:val="28"/>
          <w:szCs w:val="28"/>
        </w:rPr>
        <w:t xml:space="preserve">, </w:t>
      </w:r>
      <w:proofErr w:type="spellStart"/>
      <w:r w:rsidRPr="007F3DA9">
        <w:rPr>
          <w:rFonts w:ascii="Times New Roman" w:eastAsia="Times New Roman" w:hAnsi="Times New Roman" w:cs="B Zar"/>
          <w:sz w:val="28"/>
          <w:szCs w:val="28"/>
        </w:rPr>
        <w:t>Saredha</w:t>
      </w:r>
      <w:proofErr w:type="spellEnd"/>
      <w:r w:rsidRPr="007F3DA9">
        <w:rPr>
          <w:rFonts w:ascii="Times New Roman" w:eastAsia="Times New Roman" w:hAnsi="Times New Roman" w:cs="B Zar"/>
          <w:sz w:val="28"/>
          <w:szCs w:val="28"/>
          <w:rtl/>
        </w:rPr>
        <w:t xml:space="preserve"> «سَرِدَ» یا «سَرِذَ» که مفهوم «سال» را افاده می‌کند، خود به معنای «سرد» است و این به معنی بشارت پیروزی اورمزد بر اهریمن و روشنی بر تاریکی است. در آثارالباقیه ابوریحان </w:t>
      </w:r>
      <w:r w:rsidRPr="007F3DA9">
        <w:rPr>
          <w:rFonts w:ascii="Times New Roman" w:eastAsia="Times New Roman" w:hAnsi="Times New Roman" w:cs="B Zar"/>
          <w:sz w:val="28"/>
          <w:szCs w:val="28"/>
          <w:rtl/>
        </w:rPr>
        <w:lastRenderedPageBreak/>
        <w:t>بیرونی، ص ۲۵۵، از روز اول دی ماه، با عنوان «خور» نیز یاد شده‌است و در قانون مسعودی نسخه موزه بریتانیا در لندن، «خُره روز» ثبت شده، اگرچه در برخی منابع دیگر «خرم روز» نامیده شده‌ است. در برهان قاطع ذیل واژه «یلدا» چنین آمده‌ است:</w:t>
      </w:r>
    </w:p>
    <w:p w:rsidR="007F3DA9" w:rsidRPr="007F3DA9" w:rsidRDefault="007F3DA9" w:rsidP="007F3DA9">
      <w:pPr>
        <w:spacing w:after="0" w:line="240" w:lineRule="auto"/>
        <w:rPr>
          <w:rFonts w:ascii="Times New Roman" w:eastAsia="Times New Roman" w:hAnsi="Times New Roman" w:cs="B Zar"/>
          <w:sz w:val="28"/>
          <w:szCs w:val="28"/>
          <w:rtl/>
        </w:rPr>
      </w:pPr>
      <w:r w:rsidRPr="007F3DA9">
        <w:rPr>
          <w:rFonts w:ascii="Times New Roman" w:eastAsia="Times New Roman" w:hAnsi="Times New Roman" w:cs="B Zar"/>
          <w:sz w:val="28"/>
          <w:szCs w:val="28"/>
          <w:rtl/>
        </w:rPr>
        <w:t>«یلدا شب اول زمستان و شب آخر پاییز است که اول جَدی و آخر قوس باشد و آن درازترین شب‌هاست در تمام سال و در آن شب و یا نزدیک به آن شب، آفتاب به برج جدی تحویل می‌کند و گویند آن شب به غایت شوم و نامبارک می‌باشد و بعضی گفته‌اند شب یلدا یازدهم جدی است.»</w:t>
      </w:r>
    </w:p>
    <w:p w:rsidR="007F3DA9" w:rsidRPr="007F3DA9" w:rsidRDefault="007F3DA9" w:rsidP="007F3DA9">
      <w:pPr>
        <w:spacing w:after="0" w:line="240" w:lineRule="auto"/>
        <w:rPr>
          <w:rFonts w:ascii="Times New Roman" w:eastAsia="Times New Roman" w:hAnsi="Times New Roman" w:cs="B Zar"/>
          <w:sz w:val="28"/>
          <w:szCs w:val="28"/>
          <w:rtl/>
        </w:rPr>
      </w:pPr>
      <w:r w:rsidRPr="007F3DA9">
        <w:rPr>
          <w:rFonts w:ascii="Times New Roman" w:eastAsia="Times New Roman" w:hAnsi="Times New Roman" w:cs="B Zar"/>
          <w:sz w:val="28"/>
          <w:szCs w:val="28"/>
          <w:rtl/>
        </w:rPr>
        <w:t xml:space="preserve">تاریکی نماینده اهریمن بود و چون در طولانی‌ترین شب سال، تاریکی اهریمنی بیشتر می‌پاید، این شب برای ایرانیان نحس بود و چون فرا می‌رسید، آتش می‌افروختند تا تاریکی و عاملان اهریمنی و شیطانی نابود شده و بگریزند، مردم گرد هم جمع شده و شب را با خوردن، نوشیدن، شادی و پایکوبی و گفتگو به سر می‌آوردند و خوانی ویژه می‌گستردند، هرآنچه میوه تازه فصل که نگاهداری شده بود و میوه‌های خشک در سفره می‌نهادند. سفره شب یلدا، «میَزد» </w:t>
      </w:r>
      <w:proofErr w:type="spellStart"/>
      <w:r w:rsidRPr="007F3DA9">
        <w:rPr>
          <w:rFonts w:ascii="Times New Roman" w:eastAsia="Times New Roman" w:hAnsi="Times New Roman" w:cs="B Zar"/>
          <w:sz w:val="28"/>
          <w:szCs w:val="28"/>
        </w:rPr>
        <w:t>Myazd</w:t>
      </w:r>
      <w:proofErr w:type="spellEnd"/>
      <w:r w:rsidRPr="007F3DA9">
        <w:rPr>
          <w:rFonts w:ascii="Times New Roman" w:eastAsia="Times New Roman" w:hAnsi="Times New Roman" w:cs="B Zar"/>
          <w:sz w:val="28"/>
          <w:szCs w:val="28"/>
          <w:rtl/>
        </w:rPr>
        <w:t xml:space="preserve"> نام داشت و شامل میوه‌های تر و خشک، نیز آجیل یا به اصطلاح زرتشتیان، «لُرک» </w:t>
      </w:r>
      <w:proofErr w:type="spellStart"/>
      <w:r w:rsidRPr="007F3DA9">
        <w:rPr>
          <w:rFonts w:ascii="Times New Roman" w:eastAsia="Times New Roman" w:hAnsi="Times New Roman" w:cs="B Zar"/>
          <w:sz w:val="28"/>
          <w:szCs w:val="28"/>
        </w:rPr>
        <w:t>Lork</w:t>
      </w:r>
      <w:proofErr w:type="spellEnd"/>
      <w:r w:rsidRPr="007F3DA9">
        <w:rPr>
          <w:rFonts w:ascii="Times New Roman" w:eastAsia="Times New Roman" w:hAnsi="Times New Roman" w:cs="B Zar"/>
          <w:sz w:val="28"/>
          <w:szCs w:val="28"/>
          <w:rtl/>
        </w:rPr>
        <w:t xml:space="preserve"> که از لوازم این جشن و ولیمه بود، به افتخار و ویژگی «اورمزد» و «مهر» یا خورشید برگزار می‌شد. در آیین‌های ایران باستان برای هر مراسم جشن و سرور آیینی، خوانی می‌گستردند که بر آن افزون بر آلات و ادوات نیایش، مانند آتشدان، عطردان، بخوردان، برسم و غیره، برآورده‌ها و فرآورده‌های خوردنی فصل و خوراک‌های گوناگون، خوراک مقدس مانند «میزد» نیز نهاده می‌شد.</w:t>
      </w:r>
    </w:p>
    <w:p w:rsidR="007F3DA9" w:rsidRPr="007F3DA9" w:rsidRDefault="007F3DA9" w:rsidP="007F3DA9">
      <w:pPr>
        <w:spacing w:after="0" w:line="240" w:lineRule="auto"/>
        <w:rPr>
          <w:rFonts w:ascii="Times New Roman" w:eastAsia="Times New Roman" w:hAnsi="Times New Roman" w:cs="B Zar"/>
          <w:sz w:val="28"/>
          <w:szCs w:val="28"/>
          <w:rtl/>
        </w:rPr>
      </w:pPr>
      <w:r w:rsidRPr="007F3DA9">
        <w:rPr>
          <w:rFonts w:ascii="Times New Roman" w:eastAsia="Times New Roman" w:hAnsi="Times New Roman" w:cs="B Zar"/>
          <w:sz w:val="28"/>
          <w:szCs w:val="28"/>
          <w:rtl/>
        </w:rPr>
        <w:t>ایرانیان گاه شب یلدا را تا دمیدن پرتو پگاه در دامنه</w:t>
      </w:r>
      <w:r w:rsidRPr="007F3DA9">
        <w:rPr>
          <w:rFonts w:ascii="Times New Roman" w:eastAsia="Times New Roman" w:hAnsi="Times New Roman" w:cs="Times New Roman"/>
          <w:sz w:val="28"/>
          <w:szCs w:val="28"/>
          <w:rtl/>
        </w:rPr>
        <w:t>ٔ</w:t>
      </w:r>
      <w:r w:rsidRPr="007F3DA9">
        <w:rPr>
          <w:rFonts w:ascii="Times New Roman" w:eastAsia="Times New Roman" w:hAnsi="Times New Roman" w:cs="B Zar"/>
          <w:sz w:val="28"/>
          <w:szCs w:val="28"/>
          <w:rtl/>
        </w:rPr>
        <w:t xml:space="preserve"> کوه‌های البرز به انتظار باززاییده‌ شدن خورشید می‌نشستند. برخی در مهرابه‌ها (نیایشگاه‌های پیروان آیین مهر) به نیایش مشغول می‌شدند تا پیروزی مهر و شکست اهریمن را از خداوند طلب کنند و شب‌هنگام دعایی به نام «نی ید» را می‌خوانند که دعای شکرانه نعمت بوده‌است. روز پس از شب یلدا (یکم دی ماه) را خورروز (روز خورشید) و دی گان؛ می‌خواندند و به استراحت می‌پرداختند و تعطیل عمومی بود (خرمدینان، این روز را خرم روز یا خره روز می‌نامیدند).خورروز در ایران باستان روز برابری انسان‌ها بود در این روز همگان از جمله پادشاه لباس ساده می‌پوشیدند تا یکسان به نظر آیند و کسی حق دستور دادن به دیگری نداشت و کارها داوطلبانه انجام می‌گرفت نه تحت امر. در این روز جنگ کردن و خونریزی حتی کشتن گوسفند و مرغ هم ممنوع بود این موضوع را نیروهای متخاصم با ایرانیان نیز می‌دانستند و در جبهه‌ها رعایت می‌کردند و خونریزی به طور موقت متوقف می‌شد و بسیار دیده شده که همین قطع موقت جنگ به صلح طولانی و صفا تبدیل شده‌ است. در این روز بیشتر از این رو دست از کار می‌کشیدند که نمی‌خواستند احیاناً مرتکب بدی شوند که آیین مهر ارتکاب هر کار بد کوچک را در روز تولد خورشید گناهی بسیار بزرگ می‌شمرد. ایرانیان به سرو به چشم مظهر قدرت در برابر تاریکی و سرما می‌نگریستند و در خورروز در برابر آن می‌ایستادند و عهد می‌کردند که تا سال بعد یک سرو دیگر بکارند.</w:t>
      </w:r>
    </w:p>
    <w:p w:rsidR="007409CC" w:rsidRPr="007F3DA9" w:rsidRDefault="007F3DA9">
      <w:pPr>
        <w:rPr>
          <w:rFonts w:cs="B Zar" w:hint="cs"/>
          <w:sz w:val="28"/>
          <w:szCs w:val="28"/>
        </w:rPr>
      </w:pPr>
    </w:p>
    <w:sectPr w:rsidR="007409CC" w:rsidRPr="007F3DA9" w:rsidSect="007F3DA9">
      <w:pgSz w:w="11906" w:h="16838"/>
      <w:pgMar w:top="851"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F3DA9"/>
    <w:rsid w:val="006B4F25"/>
    <w:rsid w:val="007F3DA9"/>
    <w:rsid w:val="00CC5C00"/>
    <w:rsid w:val="00F166F3"/>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C0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2787649">
      <w:bodyDiv w:val="1"/>
      <w:marLeft w:val="0"/>
      <w:marRight w:val="0"/>
      <w:marTop w:val="0"/>
      <w:marBottom w:val="0"/>
      <w:divBdr>
        <w:top w:val="none" w:sz="0" w:space="0" w:color="auto"/>
        <w:left w:val="none" w:sz="0" w:space="0" w:color="auto"/>
        <w:bottom w:val="none" w:sz="0" w:space="0" w:color="auto"/>
        <w:right w:val="none" w:sz="0" w:space="0" w:color="auto"/>
      </w:divBdr>
      <w:divsChild>
        <w:div w:id="1322467515">
          <w:marLeft w:val="0"/>
          <w:marRight w:val="0"/>
          <w:marTop w:val="0"/>
          <w:marBottom w:val="0"/>
          <w:divBdr>
            <w:top w:val="none" w:sz="0" w:space="0" w:color="auto"/>
            <w:left w:val="none" w:sz="0" w:space="0" w:color="auto"/>
            <w:bottom w:val="none" w:sz="0" w:space="0" w:color="auto"/>
            <w:right w:val="none" w:sz="0" w:space="0" w:color="auto"/>
          </w:divBdr>
        </w:div>
        <w:div w:id="1552226978">
          <w:marLeft w:val="0"/>
          <w:marRight w:val="0"/>
          <w:marTop w:val="0"/>
          <w:marBottom w:val="0"/>
          <w:divBdr>
            <w:top w:val="none" w:sz="0" w:space="0" w:color="auto"/>
            <w:left w:val="none" w:sz="0" w:space="0" w:color="auto"/>
            <w:bottom w:val="none" w:sz="0" w:space="0" w:color="auto"/>
            <w:right w:val="none" w:sz="0" w:space="0" w:color="auto"/>
          </w:divBdr>
        </w:div>
        <w:div w:id="1406881009">
          <w:marLeft w:val="0"/>
          <w:marRight w:val="0"/>
          <w:marTop w:val="0"/>
          <w:marBottom w:val="0"/>
          <w:divBdr>
            <w:top w:val="none" w:sz="0" w:space="0" w:color="auto"/>
            <w:left w:val="none" w:sz="0" w:space="0" w:color="auto"/>
            <w:bottom w:val="none" w:sz="0" w:space="0" w:color="auto"/>
            <w:right w:val="none" w:sz="0" w:space="0" w:color="auto"/>
          </w:divBdr>
        </w:div>
        <w:div w:id="1255479335">
          <w:marLeft w:val="0"/>
          <w:marRight w:val="0"/>
          <w:marTop w:val="0"/>
          <w:marBottom w:val="0"/>
          <w:divBdr>
            <w:top w:val="none" w:sz="0" w:space="0" w:color="auto"/>
            <w:left w:val="none" w:sz="0" w:space="0" w:color="auto"/>
            <w:bottom w:val="none" w:sz="0" w:space="0" w:color="auto"/>
            <w:right w:val="none" w:sz="0" w:space="0" w:color="auto"/>
          </w:divBdr>
        </w:div>
        <w:div w:id="680084160">
          <w:marLeft w:val="0"/>
          <w:marRight w:val="0"/>
          <w:marTop w:val="0"/>
          <w:marBottom w:val="0"/>
          <w:divBdr>
            <w:top w:val="none" w:sz="0" w:space="0" w:color="auto"/>
            <w:left w:val="none" w:sz="0" w:space="0" w:color="auto"/>
            <w:bottom w:val="none" w:sz="0" w:space="0" w:color="auto"/>
            <w:right w:val="none" w:sz="0" w:space="0" w:color="auto"/>
          </w:divBdr>
        </w:div>
        <w:div w:id="1391424756">
          <w:marLeft w:val="0"/>
          <w:marRight w:val="0"/>
          <w:marTop w:val="0"/>
          <w:marBottom w:val="0"/>
          <w:divBdr>
            <w:top w:val="none" w:sz="0" w:space="0" w:color="auto"/>
            <w:left w:val="none" w:sz="0" w:space="0" w:color="auto"/>
            <w:bottom w:val="none" w:sz="0" w:space="0" w:color="auto"/>
            <w:right w:val="none" w:sz="0" w:space="0" w:color="auto"/>
          </w:divBdr>
        </w:div>
        <w:div w:id="1452506973">
          <w:marLeft w:val="0"/>
          <w:marRight w:val="0"/>
          <w:marTop w:val="0"/>
          <w:marBottom w:val="0"/>
          <w:divBdr>
            <w:top w:val="none" w:sz="0" w:space="0" w:color="auto"/>
            <w:left w:val="none" w:sz="0" w:space="0" w:color="auto"/>
            <w:bottom w:val="none" w:sz="0" w:space="0" w:color="auto"/>
            <w:right w:val="none" w:sz="0" w:space="0" w:color="auto"/>
          </w:divBdr>
        </w:div>
        <w:div w:id="781001565">
          <w:marLeft w:val="0"/>
          <w:marRight w:val="0"/>
          <w:marTop w:val="0"/>
          <w:marBottom w:val="0"/>
          <w:divBdr>
            <w:top w:val="none" w:sz="0" w:space="0" w:color="auto"/>
            <w:left w:val="none" w:sz="0" w:space="0" w:color="auto"/>
            <w:bottom w:val="none" w:sz="0" w:space="0" w:color="auto"/>
            <w:right w:val="none" w:sz="0" w:space="0" w:color="auto"/>
          </w:divBdr>
        </w:div>
        <w:div w:id="893926660">
          <w:marLeft w:val="0"/>
          <w:marRight w:val="0"/>
          <w:marTop w:val="0"/>
          <w:marBottom w:val="0"/>
          <w:divBdr>
            <w:top w:val="none" w:sz="0" w:space="0" w:color="auto"/>
            <w:left w:val="none" w:sz="0" w:space="0" w:color="auto"/>
            <w:bottom w:val="none" w:sz="0" w:space="0" w:color="auto"/>
            <w:right w:val="none" w:sz="0" w:space="0" w:color="auto"/>
          </w:divBdr>
        </w:div>
        <w:div w:id="1285963530">
          <w:marLeft w:val="0"/>
          <w:marRight w:val="0"/>
          <w:marTop w:val="0"/>
          <w:marBottom w:val="0"/>
          <w:divBdr>
            <w:top w:val="none" w:sz="0" w:space="0" w:color="auto"/>
            <w:left w:val="none" w:sz="0" w:space="0" w:color="auto"/>
            <w:bottom w:val="none" w:sz="0" w:space="0" w:color="auto"/>
            <w:right w:val="none" w:sz="0" w:space="0" w:color="auto"/>
          </w:divBdr>
        </w:div>
        <w:div w:id="2026393608">
          <w:marLeft w:val="0"/>
          <w:marRight w:val="0"/>
          <w:marTop w:val="0"/>
          <w:marBottom w:val="0"/>
          <w:divBdr>
            <w:top w:val="none" w:sz="0" w:space="0" w:color="auto"/>
            <w:left w:val="none" w:sz="0" w:space="0" w:color="auto"/>
            <w:bottom w:val="none" w:sz="0" w:space="0" w:color="auto"/>
            <w:right w:val="none" w:sz="0" w:space="0" w:color="auto"/>
          </w:divBdr>
        </w:div>
        <w:div w:id="1722826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758</Words>
  <Characters>4322</Characters>
  <Application>Microsoft Office Word</Application>
  <DocSecurity>0</DocSecurity>
  <Lines>36</Lines>
  <Paragraphs>10</Paragraphs>
  <ScaleCrop>false</ScaleCrop>
  <Company/>
  <LinksUpToDate>false</LinksUpToDate>
  <CharactersWithSpaces>5070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soroush</dc:creator>
  <cp:keywords/>
  <dc:description/>
  <cp:lastModifiedBy>soroush</cp:lastModifiedBy>
  <cp:revision>2</cp:revision>
  <dcterms:created xsi:type="dcterms:W3CDTF">2012-12-18T06:49:00Z</dcterms:created>
  <dcterms:modified xsi:type="dcterms:W3CDTF">2012-12-18T06:51:00Z</dcterms:modified>
</cp:coreProperties>
</file>